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04" w:rsidRDefault="00E55404" w:rsidP="00E55404">
      <w:pPr>
        <w:pStyle w:val="Default"/>
      </w:pPr>
    </w:p>
    <w:p w:rsidR="00E55404" w:rsidRDefault="00E55404" w:rsidP="00E55404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The Design and Tec</w:t>
      </w:r>
      <w:r>
        <w:rPr>
          <w:b/>
          <w:bCs/>
          <w:sz w:val="32"/>
          <w:szCs w:val="32"/>
        </w:rPr>
        <w:t xml:space="preserve">hnology Curriculum at </w:t>
      </w:r>
      <w:proofErr w:type="spellStart"/>
      <w:r>
        <w:rPr>
          <w:b/>
          <w:bCs/>
          <w:sz w:val="32"/>
          <w:szCs w:val="32"/>
        </w:rPr>
        <w:t>Winford</w:t>
      </w:r>
      <w:proofErr w:type="spellEnd"/>
      <w:r>
        <w:rPr>
          <w:b/>
          <w:bCs/>
          <w:sz w:val="32"/>
          <w:szCs w:val="32"/>
        </w:rPr>
        <w:t xml:space="preserve"> - Intent </w:t>
      </w:r>
    </w:p>
    <w:p w:rsidR="00E55404" w:rsidRDefault="00E55404" w:rsidP="00E554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Design and Technology should be a practical, hands on and purposeful experien</w:t>
      </w:r>
      <w:r>
        <w:rPr>
          <w:sz w:val="23"/>
          <w:szCs w:val="23"/>
        </w:rPr>
        <w:t xml:space="preserve">ce for all pupils. At </w:t>
      </w:r>
      <w:proofErr w:type="spellStart"/>
      <w:r>
        <w:rPr>
          <w:sz w:val="23"/>
          <w:szCs w:val="23"/>
        </w:rPr>
        <w:t>Winford</w:t>
      </w:r>
      <w:proofErr w:type="spellEnd"/>
      <w:r>
        <w:rPr>
          <w:sz w:val="23"/>
          <w:szCs w:val="23"/>
        </w:rPr>
        <w:t xml:space="preserve"> we recognise that a well-structured Design and Technology programme will inspire children to think creatively, become problem solvers and develop innovative ways of making a final product or project. Children will be exposed to a wide range of media, will develop resilience, work collaboratively with their peers, leading to a place of confidence as they mature. </w:t>
      </w:r>
    </w:p>
    <w:p w:rsidR="00E55404" w:rsidRDefault="00E55404" w:rsidP="00E554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Our expectations are that pupils will: </w:t>
      </w:r>
    </w:p>
    <w:p w:rsidR="00E55404" w:rsidRDefault="00E55404" w:rsidP="002A1DB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Research, design and make using a variety of materials. </w:t>
      </w:r>
    </w:p>
    <w:p w:rsidR="00E55404" w:rsidRDefault="00E55404" w:rsidP="002A1DB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Choose tools and medium deliberately and with purpose. </w:t>
      </w:r>
    </w:p>
    <w:p w:rsidR="00E55404" w:rsidRDefault="00E55404" w:rsidP="002A1DB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Develop technical and practical expertise with a confidence. </w:t>
      </w:r>
    </w:p>
    <w:p w:rsidR="00E55404" w:rsidRDefault="00E55404" w:rsidP="002A1DB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Become resourceful and innovative and draw on other areas of the curriculum enabling them to build on previous learning and experience. </w:t>
      </w:r>
    </w:p>
    <w:p w:rsidR="00E55404" w:rsidRDefault="00E55404" w:rsidP="002A1DB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Realise that high quality design and technology is important for future developments in sustainability and the well-being of all citizens. </w:t>
      </w:r>
    </w:p>
    <w:p w:rsidR="00E55404" w:rsidRDefault="00E55404" w:rsidP="002A1DB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Be given opportunities to review and evaluate during at the end of a project. </w:t>
      </w:r>
    </w:p>
    <w:p w:rsidR="00E55404" w:rsidRDefault="00E55404" w:rsidP="002A1DB5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Learn the basic principles of nutrition and healthy eating; pupils will learn the important life skill of preparing </w:t>
      </w:r>
      <w:r w:rsidR="005B14E6">
        <w:rPr>
          <w:sz w:val="23"/>
          <w:szCs w:val="23"/>
        </w:rPr>
        <w:t xml:space="preserve">and cooking </w:t>
      </w:r>
      <w:r>
        <w:rPr>
          <w:sz w:val="23"/>
          <w:szCs w:val="23"/>
        </w:rPr>
        <w:t xml:space="preserve">basic meals. </w:t>
      </w:r>
    </w:p>
    <w:p w:rsidR="00E55404" w:rsidRDefault="00E55404" w:rsidP="00E55404">
      <w:pPr>
        <w:pStyle w:val="Default"/>
        <w:rPr>
          <w:sz w:val="23"/>
          <w:szCs w:val="23"/>
        </w:rPr>
      </w:pPr>
    </w:p>
    <w:p w:rsidR="00E55404" w:rsidRDefault="00E55404" w:rsidP="00E554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Key features of Design and </w:t>
      </w:r>
      <w:r w:rsidR="005B14E6">
        <w:rPr>
          <w:b/>
          <w:bCs/>
          <w:sz w:val="28"/>
          <w:szCs w:val="28"/>
        </w:rPr>
        <w:t xml:space="preserve">Technology lessons at </w:t>
      </w:r>
      <w:proofErr w:type="spellStart"/>
      <w:r w:rsidR="005B14E6">
        <w:rPr>
          <w:b/>
          <w:bCs/>
          <w:sz w:val="28"/>
          <w:szCs w:val="28"/>
        </w:rPr>
        <w:t>Winford</w:t>
      </w:r>
      <w:proofErr w:type="spellEnd"/>
      <w:r>
        <w:rPr>
          <w:b/>
          <w:bCs/>
          <w:sz w:val="28"/>
          <w:szCs w:val="28"/>
        </w:rPr>
        <w:t xml:space="preserve"> – Implementation </w:t>
      </w:r>
    </w:p>
    <w:p w:rsidR="00E55404" w:rsidRDefault="00E55404" w:rsidP="005B14E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Lesson sequences will include: a clear purpose, a planning and design lesson, an introduction or review of the tools and necessary skills needed for the project and a test and evaluation of the final product. </w:t>
      </w:r>
    </w:p>
    <w:p w:rsidR="00E55404" w:rsidRDefault="00E55404" w:rsidP="005B14E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Autumn, </w:t>
      </w:r>
      <w:proofErr w:type="gramStart"/>
      <w:r>
        <w:rPr>
          <w:sz w:val="23"/>
          <w:szCs w:val="23"/>
        </w:rPr>
        <w:t>Spring</w:t>
      </w:r>
      <w:proofErr w:type="gramEnd"/>
      <w:r>
        <w:rPr>
          <w:sz w:val="23"/>
          <w:szCs w:val="23"/>
        </w:rPr>
        <w:t xml:space="preserve"> and Summer terms to include Design and Technology project</w:t>
      </w:r>
      <w:r w:rsidR="0013061D">
        <w:rPr>
          <w:sz w:val="23"/>
          <w:szCs w:val="23"/>
        </w:rPr>
        <w:t>s across Key Stages 1 &amp; 2,</w:t>
      </w:r>
      <w:r>
        <w:rPr>
          <w:sz w:val="23"/>
          <w:szCs w:val="23"/>
        </w:rPr>
        <w:t xml:space="preserve"> with a link to other Curriculum areas</w:t>
      </w:r>
      <w:r w:rsidR="0013061D">
        <w:rPr>
          <w:sz w:val="23"/>
          <w:szCs w:val="23"/>
        </w:rPr>
        <w:t xml:space="preserve"> if it is deemed suitable and appropriate</w:t>
      </w:r>
      <w:r>
        <w:rPr>
          <w:sz w:val="23"/>
          <w:szCs w:val="23"/>
        </w:rPr>
        <w:t xml:space="preserve">. This will also include Food Technology. </w:t>
      </w:r>
    </w:p>
    <w:p w:rsidR="00E55404" w:rsidRDefault="00E55404" w:rsidP="005B14E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Design and Technology Curriculum leaders have mapped out the curriculum to ensure progression and coverage. Subject leader to support and to be available to teachers if necessary. </w:t>
      </w:r>
    </w:p>
    <w:p w:rsidR="00E55404" w:rsidRDefault="00E55404" w:rsidP="005B14E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All teachers will have access to unit plans, individual lesson plans, useful PowerPoints and end of unit assessment documents. </w:t>
      </w:r>
    </w:p>
    <w:p w:rsidR="00E55404" w:rsidRDefault="00E55404" w:rsidP="005B14E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Careful use of budget to resource Design and technology across Key Stage 1 &amp; 2. </w:t>
      </w:r>
    </w:p>
    <w:p w:rsidR="00E55404" w:rsidRDefault="00E55404" w:rsidP="005B14E6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Make Design and Technology resources accessible to all staff and improve the availability of tools and kit that enable and facilitate teachers to support children with all projects. </w:t>
      </w:r>
    </w:p>
    <w:p w:rsidR="003B3F61" w:rsidRDefault="003B3F61" w:rsidP="00E55404">
      <w:bookmarkStart w:id="0" w:name="_GoBack"/>
      <w:bookmarkEnd w:id="0"/>
    </w:p>
    <w:sectPr w:rsidR="003B3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337"/>
    <w:multiLevelType w:val="hybridMultilevel"/>
    <w:tmpl w:val="12BC271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64380E25"/>
    <w:multiLevelType w:val="hybridMultilevel"/>
    <w:tmpl w:val="0004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04"/>
    <w:rsid w:val="0013061D"/>
    <w:rsid w:val="002A1DB5"/>
    <w:rsid w:val="003B3F61"/>
    <w:rsid w:val="005B14E6"/>
    <w:rsid w:val="00E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80B2"/>
  <w15:chartTrackingRefBased/>
  <w15:docId w15:val="{44B6924D-84A0-4EEE-BF32-0E761E57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5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8691-FE5C-4DCD-80E5-17CF0DFF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Luxton</dc:creator>
  <cp:keywords/>
  <dc:description/>
  <cp:lastModifiedBy>Will Luxton</cp:lastModifiedBy>
  <cp:revision>4</cp:revision>
  <dcterms:created xsi:type="dcterms:W3CDTF">2022-07-04T18:57:00Z</dcterms:created>
  <dcterms:modified xsi:type="dcterms:W3CDTF">2022-07-04T19:06:00Z</dcterms:modified>
</cp:coreProperties>
</file>